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4C" w:rsidRDefault="00A1684C" w:rsidP="008C6462">
      <w:pPr>
        <w:spacing w:after="0"/>
        <w:jc w:val="center"/>
        <w:rPr>
          <w:rFonts w:ascii="Arial Narrow" w:hAnsi="Arial Narrow" w:cs="Times New Roman"/>
          <w:b/>
          <w:color w:val="B8323C"/>
          <w:sz w:val="36"/>
          <w:szCs w:val="36"/>
        </w:rPr>
      </w:pPr>
    </w:p>
    <w:p w:rsidR="00B01C38" w:rsidRDefault="00B01C38" w:rsidP="008C6462">
      <w:pPr>
        <w:spacing w:after="0"/>
        <w:jc w:val="center"/>
        <w:rPr>
          <w:rFonts w:ascii="Arial Narrow" w:hAnsi="Arial Narrow" w:cs="Times New Roman"/>
          <w:b/>
          <w:color w:val="B8323C"/>
          <w:sz w:val="36"/>
          <w:szCs w:val="36"/>
        </w:rPr>
      </w:pPr>
    </w:p>
    <w:p w:rsidR="00B01C38" w:rsidRPr="004B6BC4" w:rsidRDefault="00B01C38" w:rsidP="00B01C38">
      <w:pPr>
        <w:jc w:val="center"/>
        <w:rPr>
          <w:rFonts w:ascii="Arial Narrow" w:hAnsi="Arial Narrow"/>
          <w:b/>
        </w:rPr>
      </w:pPr>
      <w:r w:rsidRPr="004B6BC4">
        <w:rPr>
          <w:rFonts w:ascii="Arial Narrow" w:hAnsi="Arial Narrow"/>
          <w:b/>
        </w:rPr>
        <w:t>ЗАЯВКА</w:t>
      </w:r>
    </w:p>
    <w:p w:rsidR="00B01C38" w:rsidRPr="004B6BC4" w:rsidRDefault="00B01C38" w:rsidP="00B01C38">
      <w:pPr>
        <w:ind w:left="-284"/>
        <w:jc w:val="center"/>
        <w:rPr>
          <w:rFonts w:ascii="Arial Narrow" w:hAnsi="Arial Narrow"/>
        </w:rPr>
      </w:pPr>
      <w:r w:rsidRPr="004B6BC4">
        <w:rPr>
          <w:rFonts w:ascii="Arial Narrow" w:hAnsi="Arial Narrow"/>
        </w:rPr>
        <w:t xml:space="preserve">на участие субъекта малого и среднего предпринимательства НСО в переговорах </w:t>
      </w:r>
    </w:p>
    <w:p w:rsidR="00B01C38" w:rsidRPr="004B6BC4" w:rsidRDefault="00B01C38" w:rsidP="00B01C38">
      <w:pPr>
        <w:ind w:left="-284"/>
        <w:jc w:val="center"/>
        <w:rPr>
          <w:rFonts w:ascii="Arial Narrow" w:hAnsi="Arial Narrow"/>
        </w:rPr>
      </w:pPr>
      <w:r w:rsidRPr="004B6BC4">
        <w:rPr>
          <w:rFonts w:ascii="Arial Narrow" w:hAnsi="Arial Narrow"/>
        </w:rPr>
        <w:t xml:space="preserve">с импортерами стран ЕАЭС на выставке </w:t>
      </w:r>
      <w:proofErr w:type="spellStart"/>
      <w:r w:rsidRPr="004B6BC4">
        <w:rPr>
          <w:rFonts w:ascii="Arial Narrow" w:hAnsi="Arial Narrow"/>
          <w:lang w:val="en-US"/>
        </w:rPr>
        <w:t>InterFood</w:t>
      </w:r>
      <w:proofErr w:type="spellEnd"/>
      <w:r w:rsidRPr="004B6BC4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Siberia</w:t>
      </w:r>
      <w:r w:rsidRPr="00B01C38">
        <w:rPr>
          <w:rFonts w:ascii="Arial Narrow" w:hAnsi="Arial Narrow"/>
        </w:rPr>
        <w:t xml:space="preserve"> </w:t>
      </w:r>
      <w:r w:rsidRPr="004B6BC4">
        <w:rPr>
          <w:rFonts w:ascii="Arial Narrow" w:hAnsi="Arial Narrow"/>
        </w:rPr>
        <w:t>2018</w:t>
      </w:r>
    </w:p>
    <w:p w:rsidR="00B01C38" w:rsidRPr="004B6BC4" w:rsidRDefault="00B01C38" w:rsidP="00B01C38">
      <w:pPr>
        <w:ind w:left="-284"/>
        <w:jc w:val="center"/>
        <w:rPr>
          <w:rFonts w:ascii="Arial Narrow" w:hAnsi="Arial Narrow"/>
        </w:rPr>
      </w:pPr>
    </w:p>
    <w:tbl>
      <w:tblPr>
        <w:tblW w:w="10490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6677"/>
      </w:tblGrid>
      <w:tr w:rsidR="00B01C38" w:rsidRPr="004B6BC4" w:rsidTr="00B01C38">
        <w:trPr>
          <w:trHeight w:val="296"/>
        </w:trPr>
        <w:tc>
          <w:tcPr>
            <w:tcW w:w="3813" w:type="dxa"/>
            <w:vAlign w:val="center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  <w:r w:rsidRPr="004B6BC4">
              <w:rPr>
                <w:rFonts w:ascii="Arial Narrow" w:hAnsi="Arial Narrow"/>
              </w:rPr>
              <w:t xml:space="preserve">Наименование организации </w:t>
            </w:r>
          </w:p>
        </w:tc>
        <w:tc>
          <w:tcPr>
            <w:tcW w:w="6677" w:type="dxa"/>
            <w:vAlign w:val="center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</w:p>
        </w:tc>
      </w:tr>
      <w:tr w:rsidR="00B01C38" w:rsidRPr="004B6BC4" w:rsidTr="00B01C38">
        <w:trPr>
          <w:trHeight w:val="145"/>
        </w:trPr>
        <w:tc>
          <w:tcPr>
            <w:tcW w:w="3813" w:type="dxa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  <w:r w:rsidRPr="004B6BC4">
              <w:rPr>
                <w:rFonts w:ascii="Arial Narrow" w:hAnsi="Arial Narrow"/>
              </w:rPr>
              <w:t>Производимая продукция</w:t>
            </w:r>
          </w:p>
        </w:tc>
        <w:tc>
          <w:tcPr>
            <w:tcW w:w="6677" w:type="dxa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</w:p>
        </w:tc>
      </w:tr>
      <w:tr w:rsidR="00B01C38" w:rsidRPr="004B6BC4" w:rsidTr="00B01C38">
        <w:trPr>
          <w:trHeight w:val="145"/>
        </w:trPr>
        <w:tc>
          <w:tcPr>
            <w:tcW w:w="3813" w:type="dxa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  <w:r w:rsidRPr="004B6BC4">
              <w:rPr>
                <w:rFonts w:ascii="Arial Narrow" w:hAnsi="Arial Narrow"/>
              </w:rPr>
              <w:t>Продукция для экспорта</w:t>
            </w:r>
          </w:p>
        </w:tc>
        <w:tc>
          <w:tcPr>
            <w:tcW w:w="6677" w:type="dxa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</w:p>
        </w:tc>
      </w:tr>
      <w:tr w:rsidR="00B01C38" w:rsidRPr="004B6BC4" w:rsidTr="00B01C38">
        <w:trPr>
          <w:trHeight w:val="145"/>
        </w:trPr>
        <w:tc>
          <w:tcPr>
            <w:tcW w:w="3813" w:type="dxa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  <w:r w:rsidRPr="004B6BC4">
              <w:rPr>
                <w:rFonts w:ascii="Arial Narrow" w:hAnsi="Arial Narrow"/>
              </w:rPr>
              <w:t>Опыт экспорта продукции</w:t>
            </w:r>
            <w:r>
              <w:rPr>
                <w:rFonts w:ascii="Arial Narrow" w:hAnsi="Arial Narrow"/>
              </w:rPr>
              <w:t xml:space="preserve"> (страны)</w:t>
            </w:r>
          </w:p>
        </w:tc>
        <w:tc>
          <w:tcPr>
            <w:tcW w:w="6677" w:type="dxa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</w:p>
        </w:tc>
      </w:tr>
      <w:tr w:rsidR="00B01C38" w:rsidRPr="004B6BC4" w:rsidTr="00B01C38">
        <w:trPr>
          <w:trHeight w:val="145"/>
        </w:trPr>
        <w:tc>
          <w:tcPr>
            <w:tcW w:w="3813" w:type="dxa"/>
          </w:tcPr>
          <w:p w:rsidR="00B01C38" w:rsidRPr="004B6BC4" w:rsidRDefault="00B01C38" w:rsidP="00B01C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Интересующие импортеры стран ЕАЭС </w:t>
            </w:r>
          </w:p>
        </w:tc>
        <w:tc>
          <w:tcPr>
            <w:tcW w:w="6677" w:type="dxa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</w:p>
        </w:tc>
      </w:tr>
      <w:tr w:rsidR="00B01C38" w:rsidRPr="004B6BC4" w:rsidTr="00B01C38">
        <w:trPr>
          <w:trHeight w:val="145"/>
        </w:trPr>
        <w:tc>
          <w:tcPr>
            <w:tcW w:w="3813" w:type="dxa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  <w:r w:rsidRPr="004B6BC4">
              <w:rPr>
                <w:rFonts w:ascii="Arial Narrow" w:hAnsi="Arial Narrow"/>
              </w:rPr>
              <w:t>Сайт</w:t>
            </w:r>
            <w:r>
              <w:rPr>
                <w:rFonts w:ascii="Arial Narrow" w:hAnsi="Arial Narrow"/>
              </w:rPr>
              <w:t xml:space="preserve"> компании</w:t>
            </w:r>
          </w:p>
        </w:tc>
        <w:tc>
          <w:tcPr>
            <w:tcW w:w="6677" w:type="dxa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</w:p>
        </w:tc>
      </w:tr>
      <w:tr w:rsidR="00B01C38" w:rsidRPr="004B6BC4" w:rsidTr="00B01C38">
        <w:trPr>
          <w:trHeight w:val="145"/>
        </w:trPr>
        <w:tc>
          <w:tcPr>
            <w:tcW w:w="3813" w:type="dxa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  <w:r w:rsidRPr="004B6BC4">
              <w:rPr>
                <w:rFonts w:ascii="Arial Narrow" w:hAnsi="Arial Narrow"/>
              </w:rPr>
              <w:t>ОГРН, дата регистрации</w:t>
            </w:r>
          </w:p>
        </w:tc>
        <w:tc>
          <w:tcPr>
            <w:tcW w:w="6677" w:type="dxa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</w:p>
        </w:tc>
      </w:tr>
      <w:tr w:rsidR="00B01C38" w:rsidRPr="004B6BC4" w:rsidTr="00B01C38">
        <w:trPr>
          <w:trHeight w:val="191"/>
        </w:trPr>
        <w:tc>
          <w:tcPr>
            <w:tcW w:w="3813" w:type="dxa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  <w:r w:rsidRPr="004B6BC4">
              <w:rPr>
                <w:rFonts w:ascii="Arial Narrow" w:hAnsi="Arial Narrow"/>
              </w:rPr>
              <w:t>ИНН/КПП</w:t>
            </w:r>
          </w:p>
        </w:tc>
        <w:tc>
          <w:tcPr>
            <w:tcW w:w="6677" w:type="dxa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</w:p>
        </w:tc>
      </w:tr>
      <w:tr w:rsidR="00B01C38" w:rsidRPr="004B6BC4" w:rsidTr="00B01C38">
        <w:trPr>
          <w:trHeight w:val="191"/>
        </w:trPr>
        <w:tc>
          <w:tcPr>
            <w:tcW w:w="3813" w:type="dxa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  <w:r w:rsidRPr="004B6BC4">
              <w:rPr>
                <w:rFonts w:ascii="Arial Narrow" w:hAnsi="Arial Narrow"/>
              </w:rPr>
              <w:t xml:space="preserve">ОКВЭД  </w:t>
            </w:r>
          </w:p>
        </w:tc>
        <w:tc>
          <w:tcPr>
            <w:tcW w:w="6677" w:type="dxa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</w:p>
        </w:tc>
      </w:tr>
      <w:tr w:rsidR="00B01C38" w:rsidRPr="004B6BC4" w:rsidTr="00B01C38">
        <w:trPr>
          <w:trHeight w:val="275"/>
        </w:trPr>
        <w:tc>
          <w:tcPr>
            <w:tcW w:w="3813" w:type="dxa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  <w:r w:rsidRPr="004B6BC4">
              <w:rPr>
                <w:rFonts w:ascii="Arial Narrow" w:hAnsi="Arial Narrow"/>
              </w:rPr>
              <w:t>Адрес</w:t>
            </w:r>
          </w:p>
        </w:tc>
        <w:tc>
          <w:tcPr>
            <w:tcW w:w="6677" w:type="dxa"/>
            <w:tcBorders>
              <w:top w:val="nil"/>
            </w:tcBorders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</w:p>
        </w:tc>
      </w:tr>
      <w:tr w:rsidR="00B01C38" w:rsidRPr="004B6BC4" w:rsidTr="00B01C38">
        <w:trPr>
          <w:trHeight w:val="171"/>
        </w:trPr>
        <w:tc>
          <w:tcPr>
            <w:tcW w:w="3813" w:type="dxa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  <w:r w:rsidRPr="004B6BC4">
              <w:rPr>
                <w:rFonts w:ascii="Arial Narrow" w:hAnsi="Arial Narrow"/>
              </w:rPr>
              <w:t>Ф.И.О. руководителя, должность</w:t>
            </w:r>
          </w:p>
        </w:tc>
        <w:tc>
          <w:tcPr>
            <w:tcW w:w="6677" w:type="dxa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</w:p>
        </w:tc>
      </w:tr>
      <w:tr w:rsidR="00B01C38" w:rsidRPr="004B6BC4" w:rsidTr="00B01C38">
        <w:trPr>
          <w:trHeight w:val="202"/>
        </w:trPr>
        <w:tc>
          <w:tcPr>
            <w:tcW w:w="3813" w:type="dxa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  <w:r w:rsidRPr="004B6BC4">
              <w:rPr>
                <w:rFonts w:ascii="Arial Narrow" w:hAnsi="Arial Narrow"/>
              </w:rPr>
              <w:t>Ф.И.О. участника</w:t>
            </w:r>
            <w:r>
              <w:rPr>
                <w:rFonts w:ascii="Arial Narrow" w:hAnsi="Arial Narrow"/>
              </w:rPr>
              <w:t xml:space="preserve"> переговоров</w:t>
            </w:r>
            <w:r w:rsidRPr="004B6BC4">
              <w:rPr>
                <w:rFonts w:ascii="Arial Narrow" w:hAnsi="Arial Narrow"/>
              </w:rPr>
              <w:t>, должность</w:t>
            </w:r>
          </w:p>
        </w:tc>
        <w:tc>
          <w:tcPr>
            <w:tcW w:w="6677" w:type="dxa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</w:p>
        </w:tc>
      </w:tr>
      <w:tr w:rsidR="00B01C38" w:rsidRPr="004B6BC4" w:rsidTr="00B01C38">
        <w:trPr>
          <w:trHeight w:val="171"/>
        </w:trPr>
        <w:tc>
          <w:tcPr>
            <w:tcW w:w="3813" w:type="dxa"/>
          </w:tcPr>
          <w:p w:rsidR="00B01C38" w:rsidRPr="00B01C38" w:rsidRDefault="00B01C38" w:rsidP="00E70612">
            <w:pPr>
              <w:rPr>
                <w:rFonts w:ascii="Arial Narrow" w:hAnsi="Arial Narrow"/>
              </w:rPr>
            </w:pPr>
            <w:r w:rsidRPr="004B6BC4">
              <w:rPr>
                <w:rFonts w:ascii="Arial Narrow" w:hAnsi="Arial Narrow"/>
              </w:rPr>
              <w:t xml:space="preserve">Телефон, </w:t>
            </w:r>
            <w:r w:rsidRPr="004B6BC4">
              <w:rPr>
                <w:rFonts w:ascii="Arial Narrow" w:hAnsi="Arial Narrow"/>
                <w:lang w:val="en-US"/>
              </w:rPr>
              <w:t>e</w:t>
            </w:r>
            <w:r w:rsidRPr="00B01C38">
              <w:rPr>
                <w:rFonts w:ascii="Arial Narrow" w:hAnsi="Arial Narrow"/>
              </w:rPr>
              <w:t>-</w:t>
            </w:r>
            <w:r w:rsidRPr="004B6BC4">
              <w:rPr>
                <w:rFonts w:ascii="Arial Narrow" w:hAnsi="Arial Narrow"/>
                <w:lang w:val="en-US"/>
              </w:rPr>
              <w:t>mail</w:t>
            </w:r>
            <w:r>
              <w:rPr>
                <w:rFonts w:ascii="Arial Narrow" w:hAnsi="Arial Narrow"/>
              </w:rPr>
              <w:t xml:space="preserve"> участника переговоров</w:t>
            </w:r>
          </w:p>
        </w:tc>
        <w:tc>
          <w:tcPr>
            <w:tcW w:w="6677" w:type="dxa"/>
          </w:tcPr>
          <w:p w:rsidR="00B01C38" w:rsidRPr="004B6BC4" w:rsidRDefault="00B01C38" w:rsidP="00E70612">
            <w:pPr>
              <w:rPr>
                <w:rFonts w:ascii="Arial Narrow" w:hAnsi="Arial Narrow"/>
              </w:rPr>
            </w:pPr>
          </w:p>
        </w:tc>
      </w:tr>
    </w:tbl>
    <w:p w:rsidR="00B01C38" w:rsidRPr="004B6BC4" w:rsidRDefault="00B01C38" w:rsidP="00B01C38">
      <w:pPr>
        <w:rPr>
          <w:rFonts w:ascii="Arial Narrow" w:hAnsi="Arial Narrow"/>
        </w:rPr>
      </w:pPr>
    </w:p>
    <w:p w:rsidR="00B01C38" w:rsidRPr="00B12A5F" w:rsidRDefault="00B01C38" w:rsidP="00B01C38"/>
    <w:p w:rsidR="00B01C38" w:rsidRDefault="00B01C38" w:rsidP="008C6462">
      <w:pPr>
        <w:spacing w:after="0"/>
        <w:jc w:val="center"/>
        <w:rPr>
          <w:rFonts w:ascii="Arial Narrow" w:hAnsi="Arial Narrow" w:cs="Times New Roman"/>
          <w:b/>
          <w:color w:val="B8323C"/>
          <w:sz w:val="36"/>
          <w:szCs w:val="36"/>
        </w:rPr>
      </w:pPr>
      <w:bookmarkStart w:id="0" w:name="_GoBack"/>
      <w:bookmarkEnd w:id="0"/>
    </w:p>
    <w:sectPr w:rsidR="00B01C38" w:rsidSect="00C701DD">
      <w:headerReference w:type="default" r:id="rId7"/>
      <w:footerReference w:type="default" r:id="rId8"/>
      <w:pgSz w:w="11906" w:h="16838"/>
      <w:pgMar w:top="1309" w:right="850" w:bottom="1134" w:left="170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A1E" w:rsidRDefault="000E1A1E" w:rsidP="007D6C98">
      <w:pPr>
        <w:spacing w:after="0" w:line="240" w:lineRule="auto"/>
      </w:pPr>
      <w:r>
        <w:separator/>
      </w:r>
    </w:p>
  </w:endnote>
  <w:endnote w:type="continuationSeparator" w:id="0">
    <w:p w:rsidR="000E1A1E" w:rsidRDefault="000E1A1E" w:rsidP="007D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2"/>
      <w:gridCol w:w="374"/>
      <w:gridCol w:w="4489"/>
    </w:tblGrid>
    <w:tr w:rsidR="00C701DD" w:rsidTr="00C701DD">
      <w:trPr>
        <w:trHeight w:val="425"/>
      </w:trPr>
      <w:tc>
        <w:tcPr>
          <w:tcW w:w="2401" w:type="pct"/>
        </w:tcPr>
        <w:p w:rsidR="00C701DD" w:rsidRPr="00C701DD" w:rsidRDefault="00C701DD" w:rsidP="00C701DD">
          <w:pPr>
            <w:pStyle w:val="ab"/>
            <w:tabs>
              <w:tab w:val="clear" w:pos="4677"/>
              <w:tab w:val="clear" w:pos="9355"/>
            </w:tabs>
            <w:ind w:right="-5006"/>
            <w:rPr>
              <w:b/>
              <w:caps/>
              <w:color w:val="C00000"/>
              <w:sz w:val="18"/>
              <w:szCs w:val="18"/>
            </w:rPr>
          </w:pPr>
          <w:r w:rsidRPr="00C701DD">
            <w:rPr>
              <w:b/>
              <w:caps/>
              <w:color w:val="C00000"/>
              <w:sz w:val="18"/>
              <w:szCs w:val="18"/>
            </w:rPr>
            <w:t>ОРГАНИЗАТОР</w:t>
          </w:r>
          <w:r>
            <w:rPr>
              <w:b/>
              <w:caps/>
              <w:color w:val="C00000"/>
              <w:sz w:val="18"/>
              <w:szCs w:val="18"/>
            </w:rPr>
            <w:t xml:space="preserve"> СЕКЦИИ</w:t>
          </w:r>
          <w:r w:rsidRPr="00C701DD">
            <w:rPr>
              <w:b/>
              <w:caps/>
              <w:color w:val="C00000"/>
              <w:sz w:val="18"/>
              <w:szCs w:val="18"/>
            </w:rPr>
            <w:t xml:space="preserve">             </w:t>
          </w:r>
          <w:proofErr w:type="gramStart"/>
          <w:r w:rsidR="00B85645">
            <w:rPr>
              <w:b/>
              <w:caps/>
              <w:color w:val="C00000"/>
              <w:sz w:val="18"/>
              <w:szCs w:val="18"/>
            </w:rPr>
            <w:t>О</w:t>
          </w:r>
          <w:r w:rsidRPr="00C701DD">
            <w:rPr>
              <w:b/>
              <w:caps/>
              <w:color w:val="C00000"/>
              <w:sz w:val="18"/>
              <w:szCs w:val="18"/>
            </w:rPr>
            <w:t>ПЕРАТОР</w:t>
          </w:r>
          <w:r>
            <w:rPr>
              <w:b/>
              <w:caps/>
              <w:color w:val="C00000"/>
              <w:sz w:val="18"/>
              <w:szCs w:val="18"/>
            </w:rPr>
            <w:t xml:space="preserve">  СЕКЦИИ</w:t>
          </w:r>
          <w:proofErr w:type="gramEnd"/>
          <w:r>
            <w:rPr>
              <w:b/>
              <w:caps/>
              <w:color w:val="C00000"/>
              <w:sz w:val="18"/>
              <w:szCs w:val="18"/>
            </w:rPr>
            <w:t xml:space="preserve">                                                    </w:t>
          </w:r>
        </w:p>
        <w:p w:rsidR="00C701DD" w:rsidRDefault="00C701DD" w:rsidP="00C701DD">
          <w:pPr>
            <w:pStyle w:val="ab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00" w:type="pct"/>
        </w:tcPr>
        <w:p w:rsidR="00C701DD" w:rsidRDefault="00C701DD" w:rsidP="00C701DD">
          <w:pPr>
            <w:pStyle w:val="ab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  <w:r>
            <w:rPr>
              <w:caps/>
              <w:color w:val="5B9BD5" w:themeColor="accent1"/>
              <w:sz w:val="18"/>
              <w:szCs w:val="18"/>
            </w:rPr>
            <w:t xml:space="preserve">                                      </w:t>
          </w:r>
        </w:p>
      </w:tc>
      <w:tc>
        <w:tcPr>
          <w:tcW w:w="2399" w:type="pct"/>
        </w:tcPr>
        <w:p w:rsidR="00C701DD" w:rsidRPr="00C701DD" w:rsidRDefault="00C701DD" w:rsidP="00C701DD">
          <w:pPr>
            <w:pStyle w:val="ab"/>
            <w:tabs>
              <w:tab w:val="clear" w:pos="4677"/>
              <w:tab w:val="clear" w:pos="9355"/>
            </w:tabs>
            <w:jc w:val="center"/>
            <w:rPr>
              <w:b/>
              <w:caps/>
              <w:color w:val="5B9BD5" w:themeColor="accent1"/>
              <w:sz w:val="18"/>
              <w:szCs w:val="18"/>
            </w:rPr>
          </w:pPr>
          <w:r w:rsidRPr="00C701DD">
            <w:rPr>
              <w:b/>
              <w:caps/>
              <w:color w:val="C00000"/>
              <w:sz w:val="18"/>
              <w:szCs w:val="18"/>
            </w:rPr>
            <w:t>ПАРТНЕРЫ</w:t>
          </w:r>
          <w:r>
            <w:rPr>
              <w:b/>
              <w:caps/>
              <w:color w:val="C00000"/>
              <w:sz w:val="18"/>
              <w:szCs w:val="18"/>
            </w:rPr>
            <w:t xml:space="preserve"> СЕКЦИИ</w:t>
          </w:r>
        </w:p>
      </w:tc>
    </w:tr>
  </w:tbl>
  <w:p w:rsidR="00C701DD" w:rsidRDefault="005B628F" w:rsidP="00C701DD">
    <w:pPr>
      <w:pStyle w:val="ab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1605915</wp:posOffset>
          </wp:positionH>
          <wp:positionV relativeFrom="paragraph">
            <wp:posOffset>49530</wp:posOffset>
          </wp:positionV>
          <wp:extent cx="590550" cy="394335"/>
          <wp:effectExtent l="0" t="0" r="0" b="5715"/>
          <wp:wrapTight wrapText="bothSides">
            <wp:wrapPolygon edited="0">
              <wp:start x="0" y="0"/>
              <wp:lineTo x="0" y="20870"/>
              <wp:lineTo x="20903" y="20870"/>
              <wp:lineTo x="20903" y="0"/>
              <wp:lineTo x="0" y="0"/>
            </wp:wrapPolygon>
          </wp:wrapTight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1CAF">
      <w:rPr>
        <w:noProof/>
        <w:sz w:val="16"/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3958590</wp:posOffset>
          </wp:positionH>
          <wp:positionV relativeFrom="paragraph">
            <wp:posOffset>52070</wp:posOffset>
          </wp:positionV>
          <wp:extent cx="828675" cy="552449"/>
          <wp:effectExtent l="0" t="0" r="0" b="635"/>
          <wp:wrapSquare wrapText="bothSides"/>
          <wp:docPr id="5" name="Рисунок 5" descr="http://yakutia.info/sites/default/files/inline/18/04/gjWLFTJb6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yakutia.info/sites/default/files/inline/18/04/gjWLFTJb6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2825115</wp:posOffset>
          </wp:positionH>
          <wp:positionV relativeFrom="paragraph">
            <wp:posOffset>44450</wp:posOffset>
          </wp:positionV>
          <wp:extent cx="1057275" cy="424180"/>
          <wp:effectExtent l="0" t="0" r="9525" b="0"/>
          <wp:wrapSquare wrapText="bothSides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84C">
      <w:rPr>
        <w:noProof/>
        <w:lang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48260</wp:posOffset>
          </wp:positionV>
          <wp:extent cx="1103630" cy="449580"/>
          <wp:effectExtent l="0" t="0" r="1270" b="7620"/>
          <wp:wrapSquare wrapText="bothSides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1DD" w:rsidRPr="00AC1CAF">
      <w:rPr>
        <w:noProof/>
        <w:sz w:val="16"/>
        <w:lang w:eastAsia="ru-RU"/>
      </w:rPr>
      <w:drawing>
        <wp:anchor distT="0" distB="0" distL="114300" distR="114300" simplePos="0" relativeHeight="251663360" behindDoc="1" locked="0" layoutInCell="1" allowOverlap="1" wp14:anchorId="704C1FC7" wp14:editId="336C0889">
          <wp:simplePos x="0" y="0"/>
          <wp:positionH relativeFrom="margin">
            <wp:posOffset>-432435</wp:posOffset>
          </wp:positionH>
          <wp:positionV relativeFrom="paragraph">
            <wp:posOffset>3810</wp:posOffset>
          </wp:positionV>
          <wp:extent cx="1828800" cy="589915"/>
          <wp:effectExtent l="0" t="0" r="0" b="635"/>
          <wp:wrapSquare wrapText="bothSides"/>
          <wp:docPr id="27" name="Рисунок 27" descr="C:\Users\omk\Desktop\Афиши и логотипы\Лого полно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mk\Desktop\Афиши и логотипы\Лого полное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A1E" w:rsidRDefault="000E1A1E" w:rsidP="007D6C98">
      <w:pPr>
        <w:spacing w:after="0" w:line="240" w:lineRule="auto"/>
      </w:pPr>
      <w:r>
        <w:separator/>
      </w:r>
    </w:p>
  </w:footnote>
  <w:footnote w:type="continuationSeparator" w:id="0">
    <w:p w:rsidR="000E1A1E" w:rsidRDefault="000E1A1E" w:rsidP="007D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98" w:rsidRDefault="007D6C98" w:rsidP="007D6C98">
    <w:pPr>
      <w:rPr>
        <w:rFonts w:ascii="Constantia" w:hAnsi="Constantia" w:cs="Times New Roman"/>
        <w:b/>
        <w:color w:val="B8323C"/>
        <w:sz w:val="40"/>
        <w:szCs w:val="40"/>
      </w:rPr>
    </w:pPr>
    <w:r w:rsidRPr="00C40A89">
      <w:rPr>
        <w:b/>
        <w:noProof/>
        <w:color w:val="000000" w:themeColor="text1"/>
        <w:sz w:val="14"/>
        <w:szCs w:val="20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-316230</wp:posOffset>
          </wp:positionV>
          <wp:extent cx="2295525" cy="971550"/>
          <wp:effectExtent l="0" t="0" r="9525" b="0"/>
          <wp:wrapTight wrapText="bothSides">
            <wp:wrapPolygon edited="0">
              <wp:start x="0" y="0"/>
              <wp:lineTo x="0" y="21176"/>
              <wp:lineTo x="21510" y="21176"/>
              <wp:lineTo x="21510" y="0"/>
              <wp:lineTo x="0" y="0"/>
            </wp:wrapPolygon>
          </wp:wrapTight>
          <wp:docPr id="24" name="Рисунок 2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логоти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 w:themeColor="text1"/>
        <w:sz w:val="32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3C963BBE" wp14:editId="6A7EBE43">
          <wp:simplePos x="0" y="0"/>
          <wp:positionH relativeFrom="column">
            <wp:posOffset>-1061085</wp:posOffset>
          </wp:positionH>
          <wp:positionV relativeFrom="paragraph">
            <wp:posOffset>-453390</wp:posOffset>
          </wp:positionV>
          <wp:extent cx="3744595" cy="1316990"/>
          <wp:effectExtent l="0" t="0" r="0" b="0"/>
          <wp:wrapSquare wrapText="bothSides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Дизайн без названия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4595" cy="1316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6C98" w:rsidRDefault="007D6C98" w:rsidP="007D6C98">
    <w:pPr>
      <w:rPr>
        <w:rFonts w:ascii="Constantia" w:hAnsi="Constantia" w:cs="Times New Roman"/>
        <w:b/>
        <w:color w:val="B8323C"/>
        <w:sz w:val="40"/>
        <w:szCs w:val="40"/>
      </w:rPr>
    </w:pPr>
  </w:p>
  <w:p w:rsidR="007D6C98" w:rsidRPr="004C7699" w:rsidRDefault="007D6C98" w:rsidP="007D6C98">
    <w:pPr>
      <w:jc w:val="center"/>
      <w:rPr>
        <w:rFonts w:ascii="Constantia" w:hAnsi="Constantia" w:cs="Times New Roman"/>
        <w:b/>
        <w:color w:val="B8323C"/>
        <w:sz w:val="40"/>
        <w:szCs w:val="40"/>
      </w:rPr>
    </w:pPr>
    <w:r w:rsidRPr="004C7699">
      <w:rPr>
        <w:rFonts w:ascii="Constantia" w:hAnsi="Constantia" w:cs="Times New Roman"/>
        <w:b/>
        <w:color w:val="B8323C"/>
        <w:sz w:val="40"/>
        <w:szCs w:val="40"/>
      </w:rPr>
      <w:t>21-22 ноября 2018 года</w:t>
    </w:r>
  </w:p>
  <w:p w:rsidR="007D6C98" w:rsidRPr="004C7699" w:rsidRDefault="007D6C98" w:rsidP="007D6C98">
    <w:pPr>
      <w:rPr>
        <w:rFonts w:ascii="Constantia" w:hAnsi="Constantia" w:cs="Times New Roman"/>
        <w:b/>
        <w:color w:val="000000" w:themeColor="text1"/>
        <w:sz w:val="24"/>
        <w:szCs w:val="24"/>
      </w:rPr>
    </w:pPr>
    <w:r w:rsidRPr="004C7699">
      <w:rPr>
        <w:rFonts w:ascii="Constantia" w:hAnsi="Constantia" w:cs="Times New Roman"/>
        <w:b/>
        <w:color w:val="000000" w:themeColor="text1"/>
        <w:sz w:val="24"/>
        <w:szCs w:val="24"/>
      </w:rPr>
      <w:t>МВК «НОВОСИБИРСК ЭКСПОЦЕНТР», г. Новосибирск, ул. Станционная, 104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A73EC"/>
    <w:multiLevelType w:val="hybridMultilevel"/>
    <w:tmpl w:val="81BA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1D"/>
    <w:rsid w:val="00004269"/>
    <w:rsid w:val="000212A3"/>
    <w:rsid w:val="00045F5B"/>
    <w:rsid w:val="000E1A1E"/>
    <w:rsid w:val="00101384"/>
    <w:rsid w:val="00112D9E"/>
    <w:rsid w:val="00120389"/>
    <w:rsid w:val="00143BEE"/>
    <w:rsid w:val="0014591C"/>
    <w:rsid w:val="001C1692"/>
    <w:rsid w:val="002075E3"/>
    <w:rsid w:val="002507E3"/>
    <w:rsid w:val="00307069"/>
    <w:rsid w:val="00344256"/>
    <w:rsid w:val="00350874"/>
    <w:rsid w:val="00483600"/>
    <w:rsid w:val="004D0167"/>
    <w:rsid w:val="004E56C6"/>
    <w:rsid w:val="00506441"/>
    <w:rsid w:val="005B628F"/>
    <w:rsid w:val="005D1C48"/>
    <w:rsid w:val="006227E1"/>
    <w:rsid w:val="0069357F"/>
    <w:rsid w:val="006B2AF0"/>
    <w:rsid w:val="00737EA2"/>
    <w:rsid w:val="007A4555"/>
    <w:rsid w:val="007D662D"/>
    <w:rsid w:val="007D6C98"/>
    <w:rsid w:val="008A076F"/>
    <w:rsid w:val="008C6462"/>
    <w:rsid w:val="008E023D"/>
    <w:rsid w:val="0092131D"/>
    <w:rsid w:val="009A4ED2"/>
    <w:rsid w:val="009E02EC"/>
    <w:rsid w:val="00A12A23"/>
    <w:rsid w:val="00A1684C"/>
    <w:rsid w:val="00A32716"/>
    <w:rsid w:val="00A521F6"/>
    <w:rsid w:val="00A83C8C"/>
    <w:rsid w:val="00A972F5"/>
    <w:rsid w:val="00AD229D"/>
    <w:rsid w:val="00B01C38"/>
    <w:rsid w:val="00B37E9C"/>
    <w:rsid w:val="00B723FD"/>
    <w:rsid w:val="00B85645"/>
    <w:rsid w:val="00BB6DD8"/>
    <w:rsid w:val="00BC30A8"/>
    <w:rsid w:val="00BD2476"/>
    <w:rsid w:val="00C37984"/>
    <w:rsid w:val="00C701DD"/>
    <w:rsid w:val="00CA34DC"/>
    <w:rsid w:val="00D2282F"/>
    <w:rsid w:val="00D76499"/>
    <w:rsid w:val="00D9530F"/>
    <w:rsid w:val="00DC1D1B"/>
    <w:rsid w:val="00DD5928"/>
    <w:rsid w:val="00DD6409"/>
    <w:rsid w:val="00E5350F"/>
    <w:rsid w:val="00E82181"/>
    <w:rsid w:val="00E91E52"/>
    <w:rsid w:val="00EE22D4"/>
    <w:rsid w:val="00F16267"/>
    <w:rsid w:val="00F32082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3BE2E6-A42D-4422-AE5F-81C232F2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D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6267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FD0BBB"/>
    <w:rPr>
      <w:b/>
      <w:bCs/>
    </w:rPr>
  </w:style>
  <w:style w:type="paragraph" w:styleId="a7">
    <w:name w:val="Normal (Web)"/>
    <w:basedOn w:val="a"/>
    <w:uiPriority w:val="99"/>
    <w:unhideWhenUsed/>
    <w:rsid w:val="0035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D0167"/>
    <w:rPr>
      <w:i/>
      <w:iCs/>
    </w:rPr>
  </w:style>
  <w:style w:type="paragraph" w:styleId="a9">
    <w:name w:val="header"/>
    <w:basedOn w:val="a"/>
    <w:link w:val="aa"/>
    <w:uiPriority w:val="99"/>
    <w:unhideWhenUsed/>
    <w:rsid w:val="007D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6C98"/>
  </w:style>
  <w:style w:type="paragraph" w:styleId="ab">
    <w:name w:val="footer"/>
    <w:basedOn w:val="a"/>
    <w:link w:val="ac"/>
    <w:uiPriority w:val="99"/>
    <w:unhideWhenUsed/>
    <w:rsid w:val="007D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Glagoleva</dc:creator>
  <cp:keywords/>
  <dc:description/>
  <cp:lastModifiedBy>Marina Glagoleva</cp:lastModifiedBy>
  <cp:revision>7</cp:revision>
  <dcterms:created xsi:type="dcterms:W3CDTF">2018-11-19T06:43:00Z</dcterms:created>
  <dcterms:modified xsi:type="dcterms:W3CDTF">2018-11-19T07:26:00Z</dcterms:modified>
</cp:coreProperties>
</file>